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D50C74">
        <w:rPr>
          <w:rFonts w:ascii="Times New Roman" w:eastAsia="Calibri" w:hAnsi="Times New Roman" w:cs="Times New Roman"/>
          <w:sz w:val="28"/>
          <w:szCs w:val="28"/>
        </w:rPr>
        <w:t>171</w:t>
      </w:r>
    </w:p>
    <w:p w:rsidR="00A06AA4" w:rsidRPr="00A06AA4" w:rsidRDefault="003E3F94" w:rsidP="00A06A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AA4">
        <w:rPr>
          <w:rFonts w:ascii="Times New Roman" w:eastAsia="Calibri" w:hAnsi="Times New Roman" w:cs="Times New Roman"/>
          <w:sz w:val="28"/>
          <w:szCs w:val="28"/>
          <w:lang w:eastAsia="ru-RU"/>
        </w:rPr>
        <w:t>от 9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A06AA4">
        <w:rPr>
          <w:rFonts w:ascii="Times New Roman" w:eastAsia="Calibri" w:hAnsi="Times New Roman" w:cs="Times New Roman"/>
          <w:sz w:val="28"/>
          <w:szCs w:val="28"/>
          <w:lang w:eastAsia="ru-RU"/>
        </w:rPr>
        <w:t>№ 134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A06AA4" w:rsidRPr="00A06AA4">
        <w:rPr>
          <w:rFonts w:ascii="Times New Roman" w:eastAsia="Calibri" w:hAnsi="Times New Roman" w:cs="Times New Roman"/>
          <w:sz w:val="28"/>
          <w:szCs w:val="28"/>
          <w:lang w:eastAsia="ru-RU"/>
        </w:rPr>
        <w:t>Об установлении средней рыночной стоимости одного</w:t>
      </w:r>
    </w:p>
    <w:p w:rsidR="00A06AA4" w:rsidRPr="00A06AA4" w:rsidRDefault="00A06AA4" w:rsidP="00A06A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6AA4">
        <w:rPr>
          <w:rFonts w:ascii="Times New Roman" w:eastAsia="Calibri" w:hAnsi="Times New Roman" w:cs="Times New Roman"/>
          <w:sz w:val="28"/>
          <w:szCs w:val="28"/>
          <w:lang w:eastAsia="ru-RU"/>
        </w:rPr>
        <w:t>квадратного метра общей площади жилого помещения</w:t>
      </w:r>
    </w:p>
    <w:p w:rsidR="00A06AA4" w:rsidRPr="00A06AA4" w:rsidRDefault="00A06AA4" w:rsidP="00A06A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6AA4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городского поселения</w:t>
      </w:r>
    </w:p>
    <w:p w:rsidR="001C26CF" w:rsidRPr="00B931C8" w:rsidRDefault="00A06AA4" w:rsidP="00CF49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6AA4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 на 1 квартал 2018 года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A06AA4">
        <w:rPr>
          <w:rFonts w:ascii="Times New Roman" w:eastAsia="Calibri" w:hAnsi="Times New Roman" w:cs="Times New Roman"/>
          <w:sz w:val="28"/>
          <w:szCs w:val="28"/>
        </w:rPr>
        <w:t>12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A06A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AA4" w:rsidRPr="00A06AA4">
        <w:rPr>
          <w:rFonts w:ascii="Times New Roman" w:eastAsia="Calibri" w:hAnsi="Times New Roman" w:cs="Times New Roman"/>
          <w:sz w:val="28"/>
          <w:szCs w:val="28"/>
        </w:rPr>
        <w:t>от 9 февраля 2018 года № 134 «Об установлении ср</w:t>
      </w:r>
      <w:r w:rsidR="00A06AA4">
        <w:rPr>
          <w:rFonts w:ascii="Times New Roman" w:eastAsia="Calibri" w:hAnsi="Times New Roman" w:cs="Times New Roman"/>
          <w:sz w:val="28"/>
          <w:szCs w:val="28"/>
        </w:rPr>
        <w:t xml:space="preserve">едней рыночной стоимости одного </w:t>
      </w:r>
      <w:r w:rsidR="00A06AA4" w:rsidRPr="00A06AA4">
        <w:rPr>
          <w:rFonts w:ascii="Times New Roman" w:eastAsia="Calibri" w:hAnsi="Times New Roman" w:cs="Times New Roman"/>
          <w:sz w:val="28"/>
          <w:szCs w:val="28"/>
        </w:rPr>
        <w:t>квадратного метра</w:t>
      </w:r>
      <w:r w:rsidR="00A06AA4">
        <w:rPr>
          <w:rFonts w:ascii="Times New Roman" w:eastAsia="Calibri" w:hAnsi="Times New Roman" w:cs="Times New Roman"/>
          <w:sz w:val="28"/>
          <w:szCs w:val="28"/>
        </w:rPr>
        <w:t xml:space="preserve"> общей площади жилого помещения </w:t>
      </w:r>
      <w:r w:rsidR="00A06AA4" w:rsidRPr="00A06AA4">
        <w:rPr>
          <w:rFonts w:ascii="Times New Roman" w:eastAsia="Calibri" w:hAnsi="Times New Roman" w:cs="Times New Roman"/>
          <w:sz w:val="28"/>
          <w:szCs w:val="28"/>
        </w:rPr>
        <w:t>на территории Ко</w:t>
      </w:r>
      <w:r w:rsidR="00A06AA4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A06AA4" w:rsidRPr="00A06AA4">
        <w:rPr>
          <w:rFonts w:ascii="Times New Roman" w:eastAsia="Calibri" w:hAnsi="Times New Roman" w:cs="Times New Roman"/>
          <w:sz w:val="28"/>
          <w:szCs w:val="28"/>
        </w:rPr>
        <w:t>Кореновского района на 1 квартал 2018 года».</w:t>
      </w:r>
      <w:proofErr w:type="gramEnd"/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5856C0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585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B62F4" w:rsidRPr="00CB62F4">
        <w:t xml:space="preserve"> </w:t>
      </w:r>
      <w:r w:rsidR="005856C0" w:rsidRPr="005856C0">
        <w:rPr>
          <w:rFonts w:ascii="Times New Roman" w:hAnsi="Times New Roman" w:cs="Times New Roman"/>
          <w:sz w:val="28"/>
          <w:szCs w:val="28"/>
        </w:rPr>
        <w:t>от 9 февраля 2018 года № 134 «Об установлении ср</w:t>
      </w:r>
      <w:r w:rsidR="005856C0">
        <w:rPr>
          <w:rFonts w:ascii="Times New Roman" w:hAnsi="Times New Roman" w:cs="Times New Roman"/>
          <w:sz w:val="28"/>
          <w:szCs w:val="28"/>
        </w:rPr>
        <w:t xml:space="preserve">едней рыночной стоимости одного </w:t>
      </w:r>
      <w:r w:rsidR="005856C0" w:rsidRPr="005856C0">
        <w:rPr>
          <w:rFonts w:ascii="Times New Roman" w:hAnsi="Times New Roman" w:cs="Times New Roman"/>
          <w:sz w:val="28"/>
          <w:szCs w:val="28"/>
        </w:rPr>
        <w:t>квадратного метра общей площади жилого помещ</w:t>
      </w:r>
      <w:r w:rsidR="005856C0">
        <w:rPr>
          <w:rFonts w:ascii="Times New Roman" w:hAnsi="Times New Roman" w:cs="Times New Roman"/>
          <w:sz w:val="28"/>
          <w:szCs w:val="28"/>
        </w:rPr>
        <w:t xml:space="preserve">ения </w:t>
      </w:r>
      <w:r w:rsidR="005856C0" w:rsidRPr="005856C0">
        <w:rPr>
          <w:rFonts w:ascii="Times New Roman" w:hAnsi="Times New Roman" w:cs="Times New Roman"/>
          <w:sz w:val="28"/>
          <w:szCs w:val="28"/>
        </w:rPr>
        <w:t>на территории Ко</w:t>
      </w:r>
      <w:r w:rsidR="005856C0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="005856C0" w:rsidRPr="005856C0">
        <w:rPr>
          <w:rFonts w:ascii="Times New Roman" w:hAnsi="Times New Roman" w:cs="Times New Roman"/>
          <w:sz w:val="28"/>
          <w:szCs w:val="28"/>
        </w:rPr>
        <w:t>Кореновского</w:t>
      </w:r>
      <w:r w:rsidR="005856C0" w:rsidRPr="005856C0">
        <w:rPr>
          <w:rFonts w:ascii="Times New Roman" w:hAnsi="Times New Roman" w:cs="Times New Roman"/>
          <w:sz w:val="28"/>
          <w:szCs w:val="28"/>
        </w:rPr>
        <w:t xml:space="preserve"> района на 1 квартал 2018 года»</w:t>
      </w:r>
      <w:r w:rsidR="005856C0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A84047" wp14:editId="25B6E113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5856C0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856C0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856C0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F13539" w:rsidRDefault="00F13539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147320</wp:posOffset>
                </wp:positionV>
                <wp:extent cx="10763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6pt" to="328.2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8GN4QEAANk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5856C0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A40B52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5856C0">
        <w:rPr>
          <w:rFonts w:ascii="Times New Roman" w:eastAsia="Calibri" w:hAnsi="Times New Roman" w:cs="Times New Roman"/>
          <w:sz w:val="28"/>
          <w:szCs w:val="28"/>
        </w:rPr>
        <w:t>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856C0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3A0E5-0CBE-4B2E-8931-71FBB9DA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2018-03-02T07:55:00Z</cp:lastPrinted>
  <dcterms:created xsi:type="dcterms:W3CDTF">2018-03-02T08:00:00Z</dcterms:created>
  <dcterms:modified xsi:type="dcterms:W3CDTF">2018-03-02T08:05:00Z</dcterms:modified>
</cp:coreProperties>
</file>